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10F2" w:rsidRDefault="007D083E" w:rsidP="00F40C59">
      <w:pPr>
        <w:jc w:val="center"/>
        <w:rPr>
          <w:rFonts w:ascii="Baskerville" w:hAnsi="Baskerville" w:cs="Baskerville"/>
          <w:color w:val="276E6E"/>
          <w:kern w:val="0"/>
          <w:sz w:val="156"/>
          <w:szCs w:val="156"/>
        </w:rPr>
      </w:pPr>
      <w:r w:rsidRPr="007D083E">
        <w:rPr>
          <w:rFonts w:ascii="Baskerville" w:eastAsia="新細明體" w:hAnsi="Baskerville" w:cs="Baskerville"/>
          <w:color w:val="276E6E"/>
          <w:kern w:val="0"/>
          <w:sz w:val="96"/>
          <w:szCs w:val="156"/>
        </w:rPr>
        <w:t>CHAPTER 7</w:t>
      </w:r>
    </w:p>
    <w:p w:rsidR="009D1391" w:rsidRPr="009D1391" w:rsidRDefault="007D083E">
      <w:pPr>
        <w:rPr>
          <w:rFonts w:ascii="HoeflerText-Regular" w:hAnsi="HoeflerText-Regular" w:cs="HoeflerText-Regular"/>
          <w:b/>
          <w:color w:val="6D6963"/>
          <w:kern w:val="0"/>
          <w:sz w:val="40"/>
          <w:szCs w:val="72"/>
        </w:rPr>
      </w:pPr>
      <w:proofErr w:type="spellStart"/>
      <w:r w:rsidRPr="007D083E">
        <w:rPr>
          <w:rFonts w:ascii="HoeflerText-Regular" w:eastAsia="新細明體" w:hAnsi="HoeflerText-Regular" w:cs="HoeflerText-Regular"/>
          <w:b/>
          <w:color w:val="6D6963"/>
          <w:kern w:val="0"/>
          <w:sz w:val="40"/>
          <w:szCs w:val="72"/>
        </w:rPr>
        <w:t>NumericCleaner</w:t>
      </w:r>
      <w:proofErr w:type="spellEnd"/>
    </w:p>
    <w:p w:rsidR="009D1391" w:rsidRPr="009D1391" w:rsidRDefault="007D083E" w:rsidP="009D1391">
      <w:pPr>
        <w:autoSpaceDE w:val="0"/>
        <w:autoSpaceDN w:val="0"/>
        <w:adjustRightInd w:val="0"/>
        <w:ind w:firstLine="480"/>
        <w:rPr>
          <w:rFonts w:hAnsi="Yu Gothic" w:cs="微軟正黑體"/>
          <w:color w:val="000000"/>
          <w:kern w:val="0"/>
          <w:sz w:val="28"/>
          <w:szCs w:val="20"/>
          <w:lang w:val="zh-TW"/>
        </w:rPr>
      </w:pPr>
      <w:r w:rsidRPr="007D083E">
        <w:rPr>
          <w:rFonts w:eastAsia="新細明體" w:hAnsi="Yu Gothic" w:cs="微軟正黑體" w:hint="eastAsia"/>
          <w:color w:val="000000"/>
          <w:kern w:val="0"/>
          <w:sz w:val="28"/>
          <w:szCs w:val="20"/>
          <w:lang w:val="zh-TW"/>
        </w:rPr>
        <w:t>處理特定範圍</w:t>
      </w:r>
      <w:r w:rsidRPr="007D083E">
        <w:rPr>
          <w:rFonts w:eastAsia="新細明體" w:hAnsi="Yu Gothic" w:cs="微軟正黑體" w:hint="cs"/>
          <w:color w:val="000000"/>
          <w:kern w:val="0"/>
          <w:sz w:val="28"/>
          <w:szCs w:val="20"/>
          <w:lang w:val="zh-TW"/>
        </w:rPr>
        <w:t>內</w:t>
      </w:r>
      <w:r w:rsidRPr="007D083E">
        <w:rPr>
          <w:rFonts w:eastAsia="新細明體" w:hAnsi="Yu Gothic" w:cs="微軟正黑體" w:hint="eastAsia"/>
          <w:color w:val="000000"/>
          <w:kern w:val="0"/>
          <w:sz w:val="28"/>
          <w:szCs w:val="20"/>
          <w:lang w:val="zh-TW"/>
        </w:rPr>
        <w:t>的</w:t>
      </w:r>
      <w:r w:rsidRPr="009D1391">
        <w:rPr>
          <w:rFonts w:ascii="微軟正黑體" w:eastAsia="微軟正黑體" w:hAnsi="微軟正黑體" w:cs="微軟正黑體" w:hint="eastAsia"/>
          <w:color w:val="000000"/>
          <w:kern w:val="0"/>
          <w:sz w:val="28"/>
          <w:szCs w:val="20"/>
          <w:lang w:val="zh-TW"/>
        </w:rPr>
        <w:t>值</w:t>
      </w:r>
      <w:r w:rsidRPr="007D083E">
        <w:rPr>
          <w:rFonts w:eastAsia="新細明體" w:hAnsi="Yu Gothic" w:cs="微軟正黑體"/>
          <w:color w:val="000000"/>
          <w:kern w:val="0"/>
          <w:sz w:val="28"/>
          <w:szCs w:val="20"/>
          <w:lang w:val="zh-TW"/>
        </w:rPr>
        <w:t xml:space="preserve"> (</w:t>
      </w:r>
      <w:r w:rsidRPr="007D083E">
        <w:rPr>
          <w:rFonts w:eastAsia="新細明體" w:hAnsi="Yu Gothic" w:cs="微軟正黑體" w:hint="eastAsia"/>
          <w:color w:val="000000"/>
          <w:kern w:val="0"/>
          <w:sz w:val="28"/>
          <w:szCs w:val="20"/>
          <w:lang w:val="zh-TW"/>
        </w:rPr>
        <w:t>通常處理特</w:t>
      </w:r>
      <w:r w:rsidRPr="007D083E">
        <w:rPr>
          <w:rFonts w:eastAsia="新細明體" w:hAnsi="Yu Gothic" w:cs="Segoe UI" w:hint="eastAsia"/>
          <w:color w:val="000000"/>
          <w:kern w:val="0"/>
          <w:sz w:val="28"/>
          <w:szCs w:val="20"/>
          <w:lang w:val="zh-TW"/>
        </w:rPr>
        <w:t>大或</w:t>
      </w:r>
      <w:proofErr w:type="gramStart"/>
      <w:r w:rsidRPr="007D083E">
        <w:rPr>
          <w:rFonts w:eastAsia="新細明體" w:hAnsi="Yu Gothic" w:cs="Segoe UI" w:hint="eastAsia"/>
          <w:color w:val="000000"/>
          <w:kern w:val="0"/>
          <w:sz w:val="28"/>
          <w:szCs w:val="20"/>
          <w:lang w:val="zh-TW"/>
        </w:rPr>
        <w:t>特小</w:t>
      </w:r>
      <w:r w:rsidRPr="009D1391">
        <w:rPr>
          <w:rFonts w:ascii="微軟正黑體" w:eastAsia="微軟正黑體" w:hAnsi="微軟正黑體" w:cs="微軟正黑體" w:hint="eastAsia"/>
          <w:color w:val="000000"/>
          <w:kern w:val="0"/>
          <w:sz w:val="28"/>
          <w:szCs w:val="20"/>
          <w:lang w:val="zh-TW"/>
        </w:rPr>
        <w:t>值</w:t>
      </w:r>
      <w:proofErr w:type="gramEnd"/>
      <w:r w:rsidRPr="007D083E">
        <w:rPr>
          <w:rFonts w:eastAsia="新細明體" w:hAnsi="Yu Gothic" w:cs="Segoe UI"/>
          <w:color w:val="000000"/>
          <w:kern w:val="0"/>
          <w:sz w:val="28"/>
          <w:szCs w:val="20"/>
          <w:lang w:val="zh-TW"/>
        </w:rPr>
        <w:t>)</w:t>
      </w:r>
    </w:p>
    <w:p w:rsidR="009D1391" w:rsidRDefault="009D1391">
      <w:pPr>
        <w:rPr>
          <w:rFonts w:eastAsiaTheme="minorEastAsia"/>
        </w:rPr>
      </w:pPr>
    </w:p>
    <w:p w:rsidR="009D1391" w:rsidRPr="009D1391" w:rsidRDefault="007D083E">
      <w:pPr>
        <w:rPr>
          <w:rFonts w:ascii="HoeflerText-Regular" w:hAnsi="HoeflerText-Regular" w:cs="HoeflerText-Regular"/>
          <w:b/>
          <w:color w:val="5F5F5F"/>
          <w:kern w:val="0"/>
          <w:sz w:val="40"/>
          <w:szCs w:val="64"/>
        </w:rPr>
      </w:pPr>
      <w:r w:rsidRPr="007D083E">
        <w:rPr>
          <w:rFonts w:ascii="HoeflerText-Regular" w:eastAsia="新細明體" w:hAnsi="HoeflerText-Regular" w:cs="HoeflerText-Regular"/>
          <w:b/>
          <w:color w:val="5F5F5F"/>
          <w:kern w:val="0"/>
          <w:sz w:val="40"/>
          <w:szCs w:val="64"/>
        </w:rPr>
        <w:t>Binning</w:t>
      </w:r>
    </w:p>
    <w:p w:rsidR="009D1391" w:rsidRDefault="007D083E">
      <w:pPr>
        <w:rPr>
          <w:rFonts w:hAnsi="Yu Gothic" w:cs="HoeflerText-Regular"/>
          <w:color w:val="000000" w:themeColor="text1"/>
          <w:kern w:val="0"/>
          <w:sz w:val="40"/>
          <w:szCs w:val="64"/>
        </w:rPr>
      </w:pPr>
      <w:r w:rsidRPr="007D083E">
        <w:rPr>
          <w:rFonts w:ascii="HoeflerText-Regular" w:eastAsia="新細明體" w:hAnsi="HoeflerText-Regular" w:cs="HoeflerText-Regular"/>
          <w:color w:val="5F5F5F"/>
          <w:kern w:val="0"/>
          <w:sz w:val="40"/>
          <w:szCs w:val="64"/>
        </w:rPr>
        <w:tab/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equal-frequency</w:t>
      </w:r>
    </w:p>
    <w:p w:rsidR="009D1391" w:rsidRPr="009D1391" w:rsidRDefault="007D083E" w:rsidP="009D1391">
      <w:pPr>
        <w:autoSpaceDE w:val="0"/>
        <w:autoSpaceDN w:val="0"/>
        <w:adjustRightInd w:val="0"/>
        <w:rPr>
          <w:rFonts w:ascii="Segoe UI" w:hAnsi="Segoe UI" w:cs="Segoe UI"/>
          <w:color w:val="000000"/>
          <w:kern w:val="0"/>
          <w:sz w:val="20"/>
          <w:szCs w:val="20"/>
        </w:rPr>
      </w:pP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ab/>
      </w:r>
      <w:r w:rsidRPr="007D083E">
        <w:rPr>
          <w:rFonts w:ascii="Segoe UI" w:eastAsia="新細明體" w:hAnsi="Segoe UI" w:cs="Segoe UI" w:hint="eastAsia"/>
          <w:color w:val="000000"/>
          <w:kern w:val="0"/>
          <w:sz w:val="20"/>
          <w:szCs w:val="20"/>
          <w:lang w:val="zh-TW"/>
        </w:rPr>
        <w:t>若</w:t>
      </w:r>
      <w:r w:rsidRPr="007D083E">
        <w:rPr>
          <w:rFonts w:ascii="Segoe UI" w:eastAsia="新細明體" w:hAnsi="Segoe UI" w:cs="Segoe UI"/>
          <w:color w:val="000000"/>
          <w:kern w:val="0"/>
          <w:sz w:val="20"/>
          <w:szCs w:val="20"/>
        </w:rPr>
        <w:t xml:space="preserve"> n(bin) = 4</w:t>
      </w:r>
    </w:p>
    <w:p w:rsidR="009D1391" w:rsidRPr="009D1391" w:rsidRDefault="007D083E" w:rsidP="009D1391">
      <w:pPr>
        <w:autoSpaceDE w:val="0"/>
        <w:autoSpaceDN w:val="0"/>
        <w:adjustRightInd w:val="0"/>
        <w:ind w:firstLine="480"/>
        <w:rPr>
          <w:rFonts w:ascii="Segoe UI" w:hAnsi="Segoe UI" w:cs="Segoe UI"/>
          <w:color w:val="000000"/>
          <w:kern w:val="0"/>
          <w:sz w:val="20"/>
          <w:szCs w:val="20"/>
        </w:rPr>
      </w:pPr>
      <w:r w:rsidRPr="007D083E">
        <w:rPr>
          <w:rFonts w:ascii="Segoe UI" w:eastAsia="新細明體" w:hAnsi="Segoe UI" w:cs="Segoe UI"/>
          <w:color w:val="000000"/>
          <w:kern w:val="0"/>
          <w:sz w:val="20"/>
          <w:szCs w:val="20"/>
        </w:rPr>
        <w:t xml:space="preserve">15/4 = 3.75 </w:t>
      </w:r>
      <w:r w:rsidRPr="007D083E">
        <w:rPr>
          <w:rFonts w:ascii="Segoe UI" w:eastAsia="新細明體" w:hAnsi="Segoe UI" w:cs="Segoe UI" w:hint="eastAsia"/>
          <w:color w:val="000000"/>
          <w:kern w:val="0"/>
          <w:sz w:val="20"/>
          <w:szCs w:val="20"/>
          <w:lang w:val="zh-TW"/>
        </w:rPr>
        <w:t>近似於</w:t>
      </w:r>
      <w:r w:rsidRPr="007D083E">
        <w:rPr>
          <w:rFonts w:ascii="Segoe UI" w:eastAsia="新細明體" w:hAnsi="Segoe UI" w:cs="Segoe UI"/>
          <w:color w:val="000000"/>
          <w:kern w:val="0"/>
          <w:sz w:val="20"/>
          <w:szCs w:val="20"/>
        </w:rPr>
        <w:t xml:space="preserve"> 4</w:t>
      </w:r>
      <w:r w:rsidR="009D1391" w:rsidRPr="009D1391">
        <w:rPr>
          <w:rFonts w:ascii="Segoe UI" w:hAnsi="Segoe UI" w:cs="Segoe UI"/>
          <w:color w:val="000000"/>
          <w:kern w:val="0"/>
          <w:sz w:val="20"/>
          <w:szCs w:val="20"/>
        </w:rPr>
        <w:t xml:space="preserve"> </w:t>
      </w:r>
    </w:p>
    <w:p w:rsidR="009D1391" w:rsidRPr="009D1391" w:rsidRDefault="007D083E" w:rsidP="009D1391">
      <w:pPr>
        <w:autoSpaceDE w:val="0"/>
        <w:autoSpaceDN w:val="0"/>
        <w:adjustRightInd w:val="0"/>
        <w:ind w:firstLine="480"/>
        <w:rPr>
          <w:rFonts w:ascii="Segoe UI" w:hAnsi="Segoe UI" w:cs="Segoe UI"/>
          <w:color w:val="000000"/>
          <w:kern w:val="0"/>
          <w:sz w:val="20"/>
          <w:szCs w:val="20"/>
        </w:rPr>
      </w:pPr>
      <w:r w:rsidRPr="007D083E">
        <w:rPr>
          <w:rFonts w:ascii="Segoe UI" w:eastAsia="新細明體" w:hAnsi="Segoe UI" w:cs="Segoe UI"/>
          <w:color w:val="000000"/>
          <w:kern w:val="0"/>
          <w:sz w:val="20"/>
          <w:szCs w:val="20"/>
        </w:rPr>
        <w:t xml:space="preserve">=&gt; </w:t>
      </w:r>
      <w:r w:rsidRPr="007D083E">
        <w:rPr>
          <w:rFonts w:ascii="Segoe UI" w:eastAsia="新細明體" w:hAnsi="Segoe UI" w:cs="Segoe UI" w:hint="eastAsia"/>
          <w:color w:val="000000"/>
          <w:kern w:val="0"/>
          <w:sz w:val="20"/>
          <w:szCs w:val="20"/>
          <w:lang w:val="zh-TW"/>
        </w:rPr>
        <w:t>四個一組</w:t>
      </w:r>
    </w:p>
    <w:p w:rsidR="009D1391" w:rsidRPr="009D1391" w:rsidRDefault="009D1391" w:rsidP="009D1391">
      <w:pPr>
        <w:autoSpaceDE w:val="0"/>
        <w:autoSpaceDN w:val="0"/>
        <w:adjustRightInd w:val="0"/>
        <w:rPr>
          <w:rFonts w:ascii="Segoe UI" w:hAnsi="Segoe UI" w:cs="Segoe UI"/>
          <w:color w:val="000000"/>
          <w:kern w:val="0"/>
          <w:sz w:val="20"/>
          <w:szCs w:val="20"/>
        </w:rPr>
      </w:pPr>
    </w:p>
    <w:p w:rsidR="009D1391" w:rsidRPr="009D1391" w:rsidRDefault="007D083E" w:rsidP="009D1391">
      <w:pPr>
        <w:autoSpaceDE w:val="0"/>
        <w:autoSpaceDN w:val="0"/>
        <w:adjustRightInd w:val="0"/>
        <w:ind w:firstLine="480"/>
        <w:rPr>
          <w:rFonts w:ascii="Segoe UI" w:hAnsi="Segoe UI" w:cs="Segoe UI"/>
          <w:color w:val="000000"/>
          <w:kern w:val="0"/>
          <w:sz w:val="20"/>
          <w:szCs w:val="20"/>
        </w:rPr>
      </w:pPr>
      <w:r w:rsidRPr="007D083E">
        <w:rPr>
          <w:rFonts w:ascii="Segoe UI" w:eastAsia="新細明體" w:hAnsi="Segoe UI" w:cs="Segoe UI" w:hint="eastAsia"/>
          <w:color w:val="000000"/>
          <w:kern w:val="0"/>
          <w:sz w:val="20"/>
          <w:szCs w:val="20"/>
          <w:lang w:val="zh-TW"/>
        </w:rPr>
        <w:t>第一組範圍</w:t>
      </w:r>
      <w:r w:rsidRPr="007D083E">
        <w:rPr>
          <w:rFonts w:ascii="Segoe UI" w:eastAsia="新細明體" w:hAnsi="Segoe UI" w:cs="Segoe UI"/>
          <w:color w:val="000000"/>
          <w:kern w:val="0"/>
          <w:sz w:val="20"/>
          <w:szCs w:val="20"/>
        </w:rPr>
        <w:t xml:space="preserve"> = (-</w:t>
      </w:r>
      <w:proofErr w:type="spellStart"/>
      <w:r w:rsidRPr="007D083E">
        <w:rPr>
          <w:rFonts w:ascii="Segoe UI" w:eastAsia="新細明體" w:hAnsi="Segoe UI" w:cs="Segoe UI"/>
          <w:color w:val="000000"/>
          <w:kern w:val="0"/>
          <w:sz w:val="20"/>
          <w:szCs w:val="20"/>
        </w:rPr>
        <w:t>inf</w:t>
      </w:r>
      <w:proofErr w:type="spellEnd"/>
      <w:r w:rsidRPr="007D083E">
        <w:rPr>
          <w:rFonts w:ascii="Segoe UI" w:eastAsia="新細明體" w:hAnsi="Segoe UI" w:cs="Segoe UI"/>
          <w:color w:val="000000"/>
          <w:kern w:val="0"/>
          <w:sz w:val="20"/>
          <w:szCs w:val="20"/>
        </w:rPr>
        <w:t xml:space="preserve"> , (a4+a5)/2)</w:t>
      </w:r>
    </w:p>
    <w:p w:rsidR="009D1391" w:rsidRPr="009D1391" w:rsidRDefault="007D083E" w:rsidP="009D1391">
      <w:pPr>
        <w:autoSpaceDE w:val="0"/>
        <w:autoSpaceDN w:val="0"/>
        <w:adjustRightInd w:val="0"/>
        <w:ind w:firstLine="480"/>
        <w:rPr>
          <w:rFonts w:ascii="Segoe UI" w:eastAsiaTheme="minorEastAsia" w:hAnsi="Segoe UI" w:cs="Segoe UI" w:hint="eastAsia"/>
          <w:kern w:val="0"/>
          <w:sz w:val="20"/>
          <w:szCs w:val="20"/>
        </w:rPr>
      </w:pPr>
      <w:r w:rsidRPr="007D083E">
        <w:rPr>
          <w:rFonts w:ascii="Segoe UI" w:eastAsia="新細明體" w:hAnsi="Segoe UI" w:cs="Segoe UI" w:hint="eastAsia"/>
          <w:color w:val="000000"/>
          <w:kern w:val="0"/>
          <w:sz w:val="20"/>
          <w:szCs w:val="20"/>
          <w:lang w:val="zh-TW"/>
        </w:rPr>
        <w:t>第二組範圍</w:t>
      </w:r>
      <w:r w:rsidRPr="007D083E">
        <w:rPr>
          <w:rFonts w:ascii="Segoe UI" w:eastAsia="新細明體" w:hAnsi="Segoe UI" w:cs="Segoe UI"/>
          <w:color w:val="000000"/>
          <w:kern w:val="0"/>
          <w:sz w:val="20"/>
          <w:szCs w:val="20"/>
        </w:rPr>
        <w:t xml:space="preserve"> = ((a4+a5)/2, (a8+a9)/2)</w:t>
      </w:r>
    </w:p>
    <w:p w:rsidR="009D1391" w:rsidRDefault="007D083E">
      <w:pPr>
        <w:rPr>
          <w:rFonts w:hAnsi="Yu Gothic"/>
          <w:color w:val="000000" w:themeColor="text1"/>
          <w:kern w:val="0"/>
          <w:sz w:val="40"/>
          <w:szCs w:val="64"/>
        </w:rPr>
      </w:pP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ab/>
        <w:t>equal-</w:t>
      </w:r>
      <w:r w:rsidRPr="007D083E">
        <w:rPr>
          <w:rFonts w:eastAsia="新細明體" w:hAnsi="Yu Gothic"/>
          <w:color w:val="000000" w:themeColor="text1"/>
          <w:kern w:val="0"/>
          <w:sz w:val="40"/>
          <w:szCs w:val="64"/>
        </w:rPr>
        <w:t>width</w:t>
      </w:r>
    </w:p>
    <w:p w:rsidR="009D1391" w:rsidRDefault="007D083E">
      <w:pPr>
        <w:rPr>
          <w:rFonts w:hAnsi="Yu Gothic"/>
          <w:color w:val="000000" w:themeColor="text1"/>
          <w:kern w:val="0"/>
          <w:sz w:val="40"/>
          <w:szCs w:val="64"/>
        </w:rPr>
      </w:pPr>
      <w:r w:rsidRPr="007D083E">
        <w:rPr>
          <w:rFonts w:eastAsia="新細明體" w:hAnsi="Yu Gothic"/>
          <w:color w:val="000000" w:themeColor="text1"/>
          <w:kern w:val="0"/>
          <w:sz w:val="40"/>
          <w:szCs w:val="64"/>
        </w:rPr>
        <w:tab/>
        <w:t>Proportional k-interval discretization</w:t>
      </w:r>
    </w:p>
    <w:p w:rsidR="009D1391" w:rsidRPr="007D083E" w:rsidRDefault="007D083E">
      <w:pPr>
        <w:rPr>
          <w:rFonts w:ascii="微軟正黑體" w:eastAsia="微軟正黑體" w:hAnsi="Segoe UI" w:cs="微軟正黑體" w:hint="eastAsia"/>
          <w:color w:val="000000"/>
          <w:kern w:val="0"/>
          <w:sz w:val="20"/>
          <w:szCs w:val="20"/>
        </w:rPr>
      </w:pPr>
      <w:r w:rsidRPr="007D083E">
        <w:rPr>
          <w:rFonts w:eastAsia="新細明體" w:hAnsi="Yu Gothic"/>
          <w:color w:val="000000" w:themeColor="text1"/>
          <w:kern w:val="0"/>
          <w:sz w:val="40"/>
          <w:szCs w:val="64"/>
        </w:rPr>
        <w:tab/>
      </w:r>
      <w:r w:rsidRPr="007D083E">
        <w:rPr>
          <w:rFonts w:ascii="Segoe UI" w:eastAsia="新細明體" w:hAnsi="Segoe UI" w:cs="Segoe UI"/>
          <w:color w:val="000000"/>
          <w:kern w:val="0"/>
          <w:sz w:val="20"/>
          <w:szCs w:val="20"/>
        </w:rPr>
        <w:t xml:space="preserve">bins </w:t>
      </w:r>
      <w:r>
        <w:rPr>
          <w:rFonts w:ascii="微軟正黑體" w:eastAsia="微軟正黑體" w:hAnsi="Segoe UI" w:cs="微軟正黑體" w:hint="eastAsia"/>
          <w:color w:val="000000"/>
          <w:kern w:val="0"/>
          <w:sz w:val="20"/>
          <w:szCs w:val="20"/>
          <w:lang w:val="zh-TW"/>
        </w:rPr>
        <w:t>個數</w:t>
      </w:r>
      <w:r w:rsidRPr="007D083E">
        <w:rPr>
          <w:rFonts w:ascii="微軟正黑體" w:eastAsia="微軟正黑體" w:hAnsi="Segoe UI" w:cs="微軟正黑體"/>
          <w:color w:val="000000"/>
          <w:kern w:val="0"/>
          <w:sz w:val="20"/>
          <w:szCs w:val="20"/>
        </w:rPr>
        <w:t xml:space="preserve"> = instance </w:t>
      </w:r>
      <w:r>
        <w:rPr>
          <w:rFonts w:ascii="微軟正黑體" w:eastAsia="微軟正黑體" w:hAnsi="Segoe UI" w:cs="微軟正黑體" w:hint="eastAsia"/>
          <w:color w:val="000000"/>
          <w:kern w:val="0"/>
          <w:sz w:val="20"/>
          <w:szCs w:val="20"/>
          <w:lang w:val="zh-TW"/>
        </w:rPr>
        <w:t>個數的平方根</w:t>
      </w:r>
      <w:r w:rsidRPr="007D083E">
        <w:rPr>
          <w:rFonts w:ascii="微軟正黑體" w:eastAsia="微軟正黑體" w:hAnsi="Segoe UI" w:cs="微軟正黑體"/>
          <w:color w:val="000000"/>
          <w:kern w:val="0"/>
          <w:sz w:val="20"/>
          <w:szCs w:val="20"/>
        </w:rPr>
        <w:t xml:space="preserve"> (</w:t>
      </w:r>
      <w:r>
        <w:rPr>
          <w:rFonts w:ascii="微軟正黑體" w:eastAsia="微軟正黑體" w:hAnsi="Segoe UI" w:cs="微軟正黑體" w:hint="eastAsia"/>
          <w:color w:val="000000"/>
          <w:kern w:val="0"/>
          <w:sz w:val="20"/>
          <w:szCs w:val="20"/>
          <w:lang w:val="zh-TW"/>
        </w:rPr>
        <w:t>不包含</w:t>
      </w:r>
      <w:r w:rsidRPr="007D083E">
        <w:rPr>
          <w:rFonts w:ascii="微軟正黑體" w:eastAsia="微軟正黑體" w:hAnsi="Segoe UI" w:cs="微軟正黑體"/>
          <w:color w:val="000000"/>
          <w:kern w:val="0"/>
          <w:sz w:val="20"/>
          <w:szCs w:val="20"/>
        </w:rPr>
        <w:t>missing value)</w:t>
      </w:r>
    </w:p>
    <w:p w:rsidR="009D1391" w:rsidRPr="009D1391" w:rsidRDefault="007D083E">
      <w:pPr>
        <w:rPr>
          <w:rFonts w:hAnsi="Yu Gothic"/>
          <w:color w:val="000000" w:themeColor="text1"/>
          <w:kern w:val="0"/>
          <w:sz w:val="40"/>
          <w:szCs w:val="64"/>
        </w:rPr>
      </w:pPr>
      <w:r w:rsidRPr="007D083E">
        <w:rPr>
          <w:rFonts w:eastAsia="新細明體" w:hAnsi="Yu Gothic"/>
          <w:color w:val="000000" w:themeColor="text1"/>
          <w:kern w:val="0"/>
          <w:sz w:val="40"/>
          <w:szCs w:val="64"/>
        </w:rPr>
        <w:tab/>
        <w:t>bin-mean</w:t>
      </w:r>
    </w:p>
    <w:p w:rsidR="009D1391" w:rsidRDefault="007D083E">
      <w:pPr>
        <w:rPr>
          <w:rFonts w:hAnsi="Yu Gothic"/>
          <w:color w:val="000000" w:themeColor="text1"/>
          <w:kern w:val="0"/>
          <w:sz w:val="40"/>
          <w:szCs w:val="64"/>
        </w:rPr>
      </w:pPr>
      <w:r w:rsidRPr="007D083E">
        <w:rPr>
          <w:rFonts w:eastAsia="新細明體" w:hAnsi="Yu Gothic"/>
          <w:color w:val="000000" w:themeColor="text1"/>
          <w:kern w:val="0"/>
          <w:sz w:val="40"/>
          <w:szCs w:val="64"/>
        </w:rPr>
        <w:tab/>
        <w:t>bin-boundary</w:t>
      </w:r>
    </w:p>
    <w:p w:rsidR="009D1391" w:rsidRDefault="009D1391">
      <w:pPr>
        <w:rPr>
          <w:rFonts w:eastAsiaTheme="minorEastAsia" w:hAnsi="Yu Gothic"/>
          <w:color w:val="000000" w:themeColor="text1"/>
          <w:kern w:val="0"/>
          <w:sz w:val="40"/>
          <w:szCs w:val="64"/>
        </w:rPr>
      </w:pPr>
    </w:p>
    <w:p w:rsidR="009D1391" w:rsidRDefault="007D083E">
      <w:pPr>
        <w:rPr>
          <w:rFonts w:ascii="HoeflerText-Regular" w:hAnsi="HoeflerText-Regular" w:cs="HoeflerText-Regular"/>
          <w:b/>
          <w:color w:val="5F5F5F"/>
          <w:kern w:val="0"/>
          <w:sz w:val="40"/>
          <w:szCs w:val="64"/>
        </w:rPr>
      </w:pPr>
      <w:r w:rsidRPr="007D083E">
        <w:rPr>
          <w:rFonts w:ascii="HoeflerText-Regular" w:eastAsia="新細明體" w:hAnsi="HoeflerText-Regular" w:cs="HoeflerText-Regular"/>
          <w:b/>
          <w:color w:val="5F5F5F"/>
          <w:kern w:val="0"/>
          <w:sz w:val="40"/>
          <w:szCs w:val="64"/>
        </w:rPr>
        <w:t>Attribute Selection</w:t>
      </w:r>
    </w:p>
    <w:p w:rsidR="009D1391" w:rsidRDefault="007D083E">
      <w:pPr>
        <w:rPr>
          <w:rFonts w:ascii="HoeflerText-Regular" w:hAnsi="HoeflerText-Regular" w:cs="HoeflerText-Regular"/>
          <w:b/>
          <w:color w:val="5F5F5F"/>
          <w:kern w:val="0"/>
          <w:sz w:val="40"/>
          <w:szCs w:val="64"/>
        </w:rPr>
      </w:pPr>
      <w:r w:rsidRPr="007D083E">
        <w:rPr>
          <w:rFonts w:ascii="HoeflerText-Regular" w:eastAsia="新細明體" w:hAnsi="HoeflerText-Regular" w:cs="HoeflerText-Regular"/>
          <w:b/>
          <w:color w:val="5F5F5F"/>
          <w:kern w:val="0"/>
          <w:sz w:val="40"/>
          <w:szCs w:val="64"/>
        </w:rPr>
        <w:tab/>
      </w:r>
      <w:r w:rsidR="00F40C59">
        <w:rPr>
          <w:noProof/>
        </w:rPr>
        <w:lastRenderedPageBreak/>
        <w:drawing>
          <wp:inline distT="0" distB="0" distL="0" distR="0" wp14:anchorId="7C9BFF04" wp14:editId="6E8129AB">
            <wp:extent cx="6097270" cy="328422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59" w:rsidRDefault="00F40C59">
      <w:pPr>
        <w:rPr>
          <w:rFonts w:ascii="HoeflerText-Regular" w:hAnsi="HoeflerText-Regular" w:cs="HoeflerText-Regular"/>
          <w:b/>
          <w:color w:val="5F5F5F"/>
          <w:kern w:val="0"/>
          <w:sz w:val="40"/>
          <w:szCs w:val="64"/>
        </w:rPr>
      </w:pPr>
    </w:p>
    <w:p w:rsidR="00F40C59" w:rsidRDefault="007D083E">
      <w:pPr>
        <w:rPr>
          <w:rFonts w:ascii="HoeflerText-Regular" w:hAnsi="HoeflerText-Regular" w:cs="HoeflerText-Regular"/>
          <w:b/>
          <w:color w:val="5F5F5F"/>
          <w:kern w:val="0"/>
          <w:sz w:val="40"/>
          <w:szCs w:val="64"/>
        </w:rPr>
      </w:pPr>
      <w:r w:rsidRPr="007D083E">
        <w:rPr>
          <w:rFonts w:ascii="HoeflerText-Regular" w:eastAsia="新細明體" w:hAnsi="HoeflerText-Regular" w:cs="HoeflerText-Regular"/>
          <w:b/>
          <w:color w:val="5F5F5F"/>
          <w:kern w:val="0"/>
          <w:sz w:val="40"/>
          <w:szCs w:val="64"/>
        </w:rPr>
        <w:t>Attribute evaluators</w:t>
      </w:r>
    </w:p>
    <w:p w:rsidR="00F40C59" w:rsidRDefault="00F40C59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  <w:r>
        <w:rPr>
          <w:noProof/>
        </w:rPr>
        <w:drawing>
          <wp:inline distT="0" distB="0" distL="0" distR="0" wp14:anchorId="48DB312E" wp14:editId="722301FE">
            <wp:extent cx="6097270" cy="297307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83E" w:rsidRPr="007D083E" w:rsidRDefault="007D083E">
      <w:pPr>
        <w:rPr>
          <w:rFonts w:ascii="HoeflerText-Regular" w:eastAsiaTheme="minorEastAsia" w:hAnsi="HoeflerText-Regular" w:cs="HoeflerText-Regular" w:hint="eastAsia"/>
          <w:b/>
          <w:color w:val="5F5F5F"/>
          <w:kern w:val="0"/>
          <w:sz w:val="40"/>
          <w:szCs w:val="64"/>
        </w:rPr>
      </w:pPr>
    </w:p>
    <w:p w:rsidR="007D083E" w:rsidRPr="007D083E" w:rsidRDefault="007D083E" w:rsidP="007D083E">
      <w:pPr>
        <w:pStyle w:val="Web"/>
        <w:shd w:val="clear" w:color="auto" w:fill="FFFFFF"/>
        <w:spacing w:before="0" w:beforeAutospacing="0" w:after="0" w:afterAutospacing="0" w:line="390" w:lineRule="atLeast"/>
        <w:rPr>
          <w:rFonts w:ascii="Yu Gothic" w:eastAsia="Yu Gothic" w:hAnsi="Yu Gothic"/>
          <w:color w:val="000000" w:themeColor="text1"/>
        </w:rPr>
      </w:pPr>
      <w:proofErr w:type="spellStart"/>
      <w:r w:rsidRPr="007D083E">
        <w:rPr>
          <w:rFonts w:ascii="Yu Gothic" w:eastAsia="Yu Gothic" w:hAnsi="Yu Gothic"/>
          <w:color w:val="000000" w:themeColor="text1"/>
        </w:rPr>
        <w:t>CfsSubsetEval</w:t>
      </w:r>
      <w:proofErr w:type="spellEnd"/>
      <w:r w:rsidRPr="007D083E">
        <w:rPr>
          <w:rFonts w:ascii="Yu Gothic" w:eastAsia="Yu Gothic" w:hAnsi="Yu Gothic" w:hint="eastAsia"/>
          <w:color w:val="000000" w:themeColor="text1"/>
        </w:rPr>
        <w:t>：根據屬性子集中</w:t>
      </w:r>
      <w:r w:rsidRPr="007D083E">
        <w:rPr>
          <w:rFonts w:ascii="Yu Gothic" w:eastAsia="Yu Gothic" w:hAnsi="Yu Gothic" w:hint="cs"/>
          <w:color w:val="000000" w:themeColor="text1"/>
        </w:rPr>
        <w:t>每</w:t>
      </w:r>
      <w:r w:rsidRPr="007D083E">
        <w:rPr>
          <w:rFonts w:ascii="Yu Gothic" w:eastAsia="Yu Gothic" w:hAnsi="Yu Gothic" w:hint="eastAsia"/>
          <w:color w:val="000000" w:themeColor="text1"/>
        </w:rPr>
        <w:t>一個特</w:t>
      </w:r>
      <w:r w:rsidRPr="007D083E">
        <w:rPr>
          <w:rFonts w:ascii="Yu Gothic" w:eastAsia="Yu Gothic" w:hAnsi="Yu Gothic" w:hint="cs"/>
          <w:color w:val="000000" w:themeColor="text1"/>
        </w:rPr>
        <w:t>徵</w:t>
      </w:r>
      <w:r w:rsidRPr="007D083E">
        <w:rPr>
          <w:rFonts w:ascii="Yu Gothic" w:eastAsia="Yu Gothic" w:hAnsi="Yu Gothic" w:hint="eastAsia"/>
          <w:color w:val="000000" w:themeColor="text1"/>
        </w:rPr>
        <w:t>的</w:t>
      </w:r>
      <w:r w:rsidRPr="007D083E">
        <w:rPr>
          <w:rFonts w:ascii="Yu Gothic" w:eastAsia="Yu Gothic" w:hAnsi="Yu Gothic" w:cs="微軟正黑體" w:hint="eastAsia"/>
          <w:color w:val="000000" w:themeColor="text1"/>
        </w:rPr>
        <w:t>預測</w:t>
      </w:r>
      <w:r w:rsidRPr="007D083E">
        <w:rPr>
          <w:rFonts w:ascii="Yu Gothic" w:eastAsia="Yu Gothic" w:hAnsi="Yu Gothic" w:cs="Yu Gothic" w:hint="eastAsia"/>
          <w:color w:val="000000" w:themeColor="text1"/>
        </w:rPr>
        <w:t>能力以及它</w:t>
      </w:r>
      <w:r w:rsidRPr="007D083E">
        <w:rPr>
          <w:rFonts w:ascii="Yu Gothic" w:eastAsia="Yu Gothic" w:hAnsi="Yu Gothic" w:cs="微軟正黑體" w:hint="eastAsia"/>
          <w:color w:val="000000" w:themeColor="text1"/>
        </w:rPr>
        <w:t>們</w:t>
      </w:r>
      <w:r w:rsidRPr="007D083E">
        <w:rPr>
          <w:rFonts w:ascii="Yu Gothic" w:eastAsia="Yu Gothic" w:hAnsi="Yu Gothic" w:cs="Yu Gothic" w:hint="eastAsia"/>
          <w:color w:val="000000" w:themeColor="text1"/>
        </w:rPr>
        <w:t>之</w:t>
      </w:r>
      <w:r w:rsidRPr="007D083E">
        <w:rPr>
          <w:rFonts w:ascii="Yu Gothic" w:eastAsia="Yu Gothic" w:hAnsi="Yu Gothic" w:cs="微軟正黑體" w:hint="eastAsia"/>
          <w:color w:val="000000" w:themeColor="text1"/>
        </w:rPr>
        <w:t>間</w:t>
      </w:r>
      <w:r w:rsidRPr="007D083E">
        <w:rPr>
          <w:rFonts w:ascii="Yu Gothic" w:eastAsia="Yu Gothic" w:hAnsi="Yu Gothic" w:cs="Yu Gothic" w:hint="eastAsia"/>
          <w:color w:val="000000" w:themeColor="text1"/>
        </w:rPr>
        <w:t>的關</w:t>
      </w:r>
      <w:r w:rsidRPr="007D083E">
        <w:rPr>
          <w:rFonts w:ascii="Yu Gothic" w:eastAsia="Yu Gothic" w:hAnsi="Yu Gothic" w:cs="微軟正黑體" w:hint="eastAsia"/>
          <w:color w:val="000000" w:themeColor="text1"/>
        </w:rPr>
        <w:t>聯</w:t>
      </w:r>
      <w:r w:rsidRPr="007D083E">
        <w:rPr>
          <w:rFonts w:ascii="Yu Gothic" w:eastAsia="Yu Gothic" w:hAnsi="Yu Gothic" w:cs="Yu Gothic" w:hint="eastAsia"/>
          <w:color w:val="000000" w:themeColor="text1"/>
        </w:rPr>
        <w:t>性</w:t>
      </w:r>
      <w:r w:rsidRPr="007D083E">
        <w:rPr>
          <w:rFonts w:ascii="Yu Gothic" w:eastAsia="Yu Gothic" w:hAnsi="Yu Gothic" w:cs="微軟正黑體" w:hint="eastAsia"/>
          <w:color w:val="000000" w:themeColor="text1"/>
        </w:rPr>
        <w:t>進</w:t>
      </w:r>
      <w:r w:rsidRPr="007D083E">
        <w:rPr>
          <w:rFonts w:ascii="Yu Gothic" w:eastAsia="Yu Gothic" w:hAnsi="Yu Gothic" w:cs="Yu Gothic" w:hint="eastAsia"/>
          <w:color w:val="000000" w:themeColor="text1"/>
        </w:rPr>
        <w:t>行</w:t>
      </w:r>
      <w:r w:rsidRPr="007D083E">
        <w:rPr>
          <w:rFonts w:ascii="Yu Gothic" w:eastAsia="Yu Gothic" w:hAnsi="Yu Gothic" w:cs="微軟正黑體" w:hint="eastAsia"/>
          <w:color w:val="000000" w:themeColor="text1"/>
        </w:rPr>
        <w:t>評</w:t>
      </w:r>
      <w:r w:rsidRPr="007D083E">
        <w:rPr>
          <w:rFonts w:ascii="Yu Gothic" w:eastAsia="Yu Gothic" w:hAnsi="Yu Gothic" w:cs="Yu Gothic" w:hint="eastAsia"/>
          <w:color w:val="000000" w:themeColor="text1"/>
        </w:rPr>
        <w:t>估</w:t>
      </w:r>
      <w:r w:rsidRPr="007D083E">
        <w:rPr>
          <w:rFonts w:ascii="Yu Gothic" w:eastAsia="Yu Gothic" w:hAnsi="Yu Gothic" w:hint="eastAsia"/>
          <w:color w:val="000000" w:themeColor="text1"/>
        </w:rPr>
        <w:t>。</w:t>
      </w:r>
    </w:p>
    <w:p w:rsidR="00F40C59" w:rsidRPr="007D083E" w:rsidRDefault="007D083E" w:rsidP="007D083E">
      <w:pPr>
        <w:pStyle w:val="Web"/>
        <w:shd w:val="clear" w:color="auto" w:fill="FFFFFF"/>
        <w:spacing w:before="0" w:beforeAutospacing="0" w:after="0" w:afterAutospacing="0" w:line="390" w:lineRule="atLeast"/>
        <w:rPr>
          <w:rFonts w:ascii="Yu Gothic" w:eastAsia="Yu Gothic" w:hAnsi="Yu Gothic" w:hint="eastAsia"/>
          <w:color w:val="000000" w:themeColor="text1"/>
        </w:rPr>
      </w:pPr>
      <w:proofErr w:type="spellStart"/>
      <w:r w:rsidRPr="007D083E">
        <w:rPr>
          <w:rStyle w:val="a3"/>
          <w:rFonts w:ascii="Yu Gothic" w:eastAsia="Yu Gothic" w:hAnsi="Yu Gothic"/>
          <w:b w:val="0"/>
          <w:color w:val="000000" w:themeColor="text1"/>
        </w:rPr>
        <w:t>ChiSquaredAttributeEval</w:t>
      </w:r>
      <w:proofErr w:type="spellEnd"/>
      <w:r w:rsidRPr="007D083E">
        <w:rPr>
          <w:rStyle w:val="a3"/>
          <w:rFonts w:ascii="Yu Gothic" w:eastAsia="Yu Gothic" w:hAnsi="Yu Gothic" w:hint="eastAsia"/>
          <w:b w:val="0"/>
          <w:color w:val="000000" w:themeColor="text1"/>
        </w:rPr>
        <w:t>：根據與分類有關的</w:t>
      </w:r>
      <w:r w:rsidRPr="007D083E">
        <w:rPr>
          <w:rStyle w:val="a3"/>
          <w:rFonts w:ascii="Yu Gothic" w:eastAsia="Yu Gothic" w:hAnsi="Yu Gothic" w:hint="cs"/>
          <w:b w:val="0"/>
          <w:color w:val="000000" w:themeColor="text1"/>
        </w:rPr>
        <w:t>每</w:t>
      </w:r>
      <w:r w:rsidRPr="007D083E">
        <w:rPr>
          <w:rStyle w:val="a3"/>
          <w:rFonts w:ascii="Yu Gothic" w:eastAsia="Yu Gothic" w:hAnsi="Yu Gothic" w:hint="eastAsia"/>
          <w:b w:val="0"/>
          <w:color w:val="000000" w:themeColor="text1"/>
        </w:rPr>
        <w:t>一個屬性的</w:t>
      </w:r>
      <w:proofErr w:type="gramStart"/>
      <w:r w:rsidRPr="007D083E">
        <w:rPr>
          <w:rStyle w:val="a3"/>
          <w:rFonts w:ascii="Yu Gothic" w:eastAsia="Yu Gothic" w:hAnsi="Yu Gothic" w:hint="cs"/>
          <w:b w:val="0"/>
          <w:color w:val="000000" w:themeColor="text1"/>
        </w:rPr>
        <w:t>卡</w:t>
      </w:r>
      <w:r w:rsidRPr="007D083E">
        <w:rPr>
          <w:rStyle w:val="a3"/>
          <w:rFonts w:ascii="Yu Gothic" w:eastAsia="Yu Gothic" w:hAnsi="Yu Gothic" w:hint="eastAsia"/>
          <w:b w:val="0"/>
          <w:color w:val="000000" w:themeColor="text1"/>
        </w:rPr>
        <w:t>方</w:t>
      </w:r>
      <w:r w:rsidRPr="007D083E">
        <w:rPr>
          <w:rStyle w:val="a3"/>
          <w:rFonts w:ascii="微軟正黑體" w:eastAsia="微軟正黑體" w:hAnsi="微軟正黑體" w:cs="微軟正黑體" w:hint="eastAsia"/>
          <w:b w:val="0"/>
          <w:color w:val="000000" w:themeColor="text1"/>
        </w:rPr>
        <w:t>值</w:t>
      </w:r>
      <w:r w:rsidRPr="007D083E">
        <w:rPr>
          <w:rStyle w:val="a3"/>
          <w:rFonts w:ascii="Yu Gothic" w:eastAsia="Yu Gothic" w:hAnsi="Yu Gothic" w:cs="微軟正黑體" w:hint="eastAsia"/>
          <w:b w:val="0"/>
          <w:color w:val="000000" w:themeColor="text1"/>
        </w:rPr>
        <w:t>進</w:t>
      </w:r>
      <w:r w:rsidRPr="007D083E">
        <w:rPr>
          <w:rStyle w:val="a3"/>
          <w:rFonts w:ascii="Yu Gothic" w:eastAsia="Yu Gothic" w:hAnsi="Yu Gothic" w:hint="eastAsia"/>
          <w:b w:val="0"/>
          <w:color w:val="000000" w:themeColor="text1"/>
        </w:rPr>
        <w:t>行</w:t>
      </w:r>
      <w:proofErr w:type="gramEnd"/>
      <w:r w:rsidRPr="007D083E">
        <w:rPr>
          <w:rStyle w:val="a3"/>
          <w:rFonts w:ascii="Yu Gothic" w:eastAsia="Yu Gothic" w:hAnsi="Yu Gothic" w:cs="微軟正黑體" w:hint="eastAsia"/>
          <w:b w:val="0"/>
          <w:color w:val="000000" w:themeColor="text1"/>
        </w:rPr>
        <w:t>評</w:t>
      </w:r>
      <w:r w:rsidRPr="007D083E">
        <w:rPr>
          <w:rStyle w:val="a3"/>
          <w:rFonts w:ascii="Yu Gothic" w:eastAsia="Yu Gothic" w:hAnsi="Yu Gothic" w:cs="Yu Gothic" w:hint="eastAsia"/>
          <w:b w:val="0"/>
          <w:color w:val="000000" w:themeColor="text1"/>
        </w:rPr>
        <w:t>估</w:t>
      </w:r>
      <w:r w:rsidRPr="007D083E">
        <w:rPr>
          <w:rStyle w:val="a3"/>
          <w:rFonts w:ascii="Yu Gothic" w:eastAsia="Yu Gothic" w:hAnsi="Yu Gothic" w:hint="eastAsia"/>
          <w:b w:val="0"/>
          <w:color w:val="000000" w:themeColor="text1"/>
        </w:rPr>
        <w:t>。</w:t>
      </w:r>
    </w:p>
    <w:p w:rsidR="00F40C59" w:rsidRDefault="007D083E">
      <w:pPr>
        <w:rPr>
          <w:rFonts w:ascii="HoeflerText-Regular" w:hAnsi="HoeflerText-Regular" w:cs="HoeflerText-Regular"/>
          <w:b/>
          <w:color w:val="5F5F5F"/>
          <w:kern w:val="0"/>
          <w:sz w:val="40"/>
          <w:szCs w:val="64"/>
        </w:rPr>
      </w:pPr>
      <w:r w:rsidRPr="007D083E">
        <w:rPr>
          <w:rFonts w:ascii="HoeflerText-Regular" w:eastAsia="新細明體" w:hAnsi="HoeflerText-Regular" w:cs="HoeflerText-Regular"/>
          <w:b/>
          <w:color w:val="5F5F5F"/>
          <w:kern w:val="0"/>
          <w:sz w:val="40"/>
          <w:szCs w:val="64"/>
        </w:rPr>
        <w:lastRenderedPageBreak/>
        <w:t>Search methods</w:t>
      </w:r>
    </w:p>
    <w:p w:rsidR="00F40C59" w:rsidRDefault="00F40C59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  <w:r>
        <w:rPr>
          <w:noProof/>
        </w:rPr>
        <w:drawing>
          <wp:inline distT="0" distB="0" distL="0" distR="0" wp14:anchorId="71F952AC" wp14:editId="6A150729">
            <wp:extent cx="6097270" cy="341249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EE840" wp14:editId="3AFC8859">
            <wp:extent cx="6097270" cy="221805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59" w:rsidRDefault="00F40C59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</w:p>
    <w:p w:rsidR="00F40C59" w:rsidRDefault="007D083E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  <w: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  <w:t>Data Reduction</w:t>
      </w:r>
    </w:p>
    <w:p w:rsidR="00F40C59" w:rsidRDefault="00F40C59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  <w:r>
        <w:rPr>
          <w:noProof/>
        </w:rPr>
        <w:lastRenderedPageBreak/>
        <w:drawing>
          <wp:inline distT="0" distB="0" distL="0" distR="0" wp14:anchorId="47789740" wp14:editId="32831AE8">
            <wp:extent cx="6097270" cy="39319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59" w:rsidRDefault="00F40C59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</w:p>
    <w:p w:rsidR="00F40C59" w:rsidRDefault="007D083E" w:rsidP="00F40C59">
      <w:pPr>
        <w:jc w:val="center"/>
        <w:rPr>
          <w:rFonts w:ascii="Baskerville" w:hAnsi="Baskerville" w:cs="Baskerville"/>
          <w:color w:val="276E6E"/>
          <w:kern w:val="0"/>
          <w:sz w:val="96"/>
          <w:szCs w:val="156"/>
        </w:rPr>
      </w:pPr>
      <w:r w:rsidRPr="007D083E">
        <w:rPr>
          <w:rFonts w:ascii="Baskerville" w:eastAsia="新細明體" w:hAnsi="Baskerville" w:cs="Baskerville"/>
          <w:color w:val="276E6E"/>
          <w:kern w:val="0"/>
          <w:sz w:val="96"/>
          <w:szCs w:val="156"/>
        </w:rPr>
        <w:t>CHAPTER 8</w:t>
      </w:r>
    </w:p>
    <w:p w:rsidR="00F40C59" w:rsidRDefault="007D083E" w:rsidP="00F40C59">
      <w:pPr>
        <w:rPr>
          <w:rFonts w:ascii="HoeflerText-Regular" w:eastAsiaTheme="minorEastAsia" w:hAnsi="HoeflerText-Regular" w:cs="HoeflerText-Regular" w:hint="eastAsia"/>
          <w:b/>
          <w:color w:val="5F5F5F"/>
          <w:kern w:val="0"/>
          <w:sz w:val="40"/>
          <w:szCs w:val="64"/>
        </w:rPr>
      </w:pPr>
      <w: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  <w:t>MLP</w:t>
      </w:r>
    </w:p>
    <w:p w:rsidR="00F40C59" w:rsidRDefault="007D083E" w:rsidP="00F40C59">
      <w:pPr>
        <w:rPr>
          <w:rFonts w:hAnsi="Yu Gothic" w:cs="HoeflerText-Regular"/>
          <w:color w:val="000000" w:themeColor="text1"/>
          <w:kern w:val="0"/>
          <w:sz w:val="40"/>
          <w:szCs w:val="64"/>
        </w:rPr>
      </w:pPr>
      <w: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  <w:tab/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 xml:space="preserve">Error(j) = Error(k) * </w:t>
      </w:r>
      <w:proofErr w:type="spell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W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jk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 xml:space="preserve"> 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 xml:space="preserve">* </w:t>
      </w:r>
      <w:proofErr w:type="spell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O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 xml:space="preserve"> 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 xml:space="preserve">* (1- </w:t>
      </w:r>
      <w:proofErr w:type="spell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O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)</w:t>
      </w:r>
    </w:p>
    <w:p w:rsidR="00A31639" w:rsidRDefault="007D083E" w:rsidP="00F40C59">
      <w:pPr>
        <w:rPr>
          <w:rFonts w:hAnsi="Yu Gothic" w:cs="HoeflerText-Regular"/>
          <w:color w:val="000000" w:themeColor="text1"/>
          <w:kern w:val="0"/>
          <w:sz w:val="40"/>
          <w:szCs w:val="64"/>
        </w:rPr>
      </w:pP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ab/>
      </w:r>
      <w:proofErr w:type="spell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W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 xml:space="preserve"> 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 xml:space="preserve">= </w:t>
      </w:r>
      <w:proofErr w:type="spell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W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jk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 xml:space="preserve"> 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 xml:space="preserve">= </w:t>
      </w:r>
      <w:proofErr w:type="spell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W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jk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 xml:space="preserve"> 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+ (r)[Error(k</w:t>
      </w:r>
      <w:proofErr w:type="gram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)](</w:t>
      </w:r>
      <w:proofErr w:type="spellStart"/>
      <w:proofErr w:type="gram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O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)</w:t>
      </w:r>
    </w:p>
    <w:p w:rsidR="00B40DB6" w:rsidRPr="00B40DB6" w:rsidRDefault="007D083E" w:rsidP="00F40C59">
      <w:pPr>
        <w:rPr>
          <w:rFonts w:hAnsi="Yu Gothic" w:cs="HoeflerText-Regular" w:hint="eastAsia"/>
          <w:color w:val="000000" w:themeColor="text1"/>
          <w:kern w:val="0"/>
          <w:sz w:val="40"/>
          <w:szCs w:val="64"/>
        </w:rPr>
      </w:pP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ab/>
      </w:r>
      <w:proofErr w:type="spell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Θ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 xml:space="preserve"> =</w:t>
      </w:r>
      <w:proofErr w:type="spell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Θ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jk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 xml:space="preserve"> 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 xml:space="preserve">= </w:t>
      </w:r>
      <w:proofErr w:type="spellStart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Θ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>jk</w:t>
      </w:r>
      <w:proofErr w:type="spellEnd"/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  <w:vertAlign w:val="subscript"/>
        </w:rPr>
        <w:t xml:space="preserve"> </w:t>
      </w:r>
      <w:r w:rsidRPr="007D083E">
        <w:rPr>
          <w:rFonts w:eastAsia="新細明體" w:hAnsi="Yu Gothic" w:cs="HoeflerText-Regular"/>
          <w:color w:val="000000" w:themeColor="text1"/>
          <w:kern w:val="0"/>
          <w:sz w:val="40"/>
          <w:szCs w:val="64"/>
        </w:rPr>
        <w:t>+ (r)[Error(j)]</w:t>
      </w:r>
    </w:p>
    <w:p w:rsidR="00F40C59" w:rsidRDefault="007D083E" w:rsidP="00F40C59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  <w: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  <w:t>SOM</w:t>
      </w:r>
    </w:p>
    <w:p w:rsidR="00F40C59" w:rsidRDefault="00400CA3" w:rsidP="00F40C59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  <w:r>
        <w:rPr>
          <w:noProof/>
        </w:rPr>
        <w:lastRenderedPageBreak/>
        <w:drawing>
          <wp:inline distT="0" distB="0" distL="0" distR="0" wp14:anchorId="53A13BEB" wp14:editId="7A927DEF">
            <wp:extent cx="6097270" cy="1671955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A3" w:rsidRDefault="00400CA3" w:rsidP="00F40C59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</w:p>
    <w:p w:rsidR="00400CA3" w:rsidRDefault="00400CA3" w:rsidP="00F40C59">
      <w:pPr>
        <w:rPr>
          <w:rFonts w:ascii="HoeflerText-Regular" w:eastAsiaTheme="minorEastAsia" w:hAnsi="HoeflerText-Regular" w:cs="HoeflerText-Regular"/>
          <w:b/>
          <w:color w:val="5F5F5F"/>
          <w:kern w:val="0"/>
          <w:sz w:val="40"/>
          <w:szCs w:val="64"/>
        </w:rPr>
      </w:pPr>
      <w:r>
        <w:rPr>
          <w:noProof/>
        </w:rPr>
        <w:drawing>
          <wp:inline distT="0" distB="0" distL="0" distR="0" wp14:anchorId="06CDE7EB" wp14:editId="4D4D0E94">
            <wp:extent cx="5867400" cy="37147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A3" w:rsidRPr="00F40C59" w:rsidRDefault="00400CA3" w:rsidP="00F40C59">
      <w:pPr>
        <w:rPr>
          <w:rFonts w:ascii="HoeflerText-Regular" w:eastAsiaTheme="minorEastAsia" w:hAnsi="HoeflerText-Regular" w:cs="HoeflerText-Regular" w:hint="eastAsia"/>
          <w:b/>
          <w:color w:val="5F5F5F"/>
          <w:kern w:val="0"/>
          <w:sz w:val="40"/>
          <w:szCs w:val="64"/>
        </w:rPr>
      </w:pPr>
    </w:p>
    <w:p w:rsidR="009D1391" w:rsidRDefault="009D1391">
      <w:pPr>
        <w:rPr>
          <w:rFonts w:eastAsiaTheme="minorEastAsia" w:hAnsi="Yu Gothic"/>
          <w:color w:val="000000" w:themeColor="text1"/>
          <w:sz w:val="14"/>
        </w:rPr>
      </w:pPr>
    </w:p>
    <w:p w:rsidR="00400CA3" w:rsidRDefault="007D083E" w:rsidP="00400CA3">
      <w:pPr>
        <w:jc w:val="center"/>
        <w:rPr>
          <w:rFonts w:ascii="Baskerville" w:hAnsi="Baskerville" w:cs="Baskerville"/>
          <w:color w:val="276E6E"/>
          <w:kern w:val="0"/>
          <w:sz w:val="96"/>
          <w:szCs w:val="156"/>
        </w:rPr>
      </w:pPr>
      <w:r w:rsidRPr="007D083E">
        <w:rPr>
          <w:rFonts w:ascii="Baskerville" w:eastAsia="新細明體" w:hAnsi="Baskerville" w:cs="Baskerville"/>
          <w:color w:val="276E6E"/>
          <w:kern w:val="0"/>
          <w:sz w:val="96"/>
          <w:szCs w:val="156"/>
        </w:rPr>
        <w:t>CHAPTER 12</w:t>
      </w:r>
    </w:p>
    <w:p w:rsidR="00400CA3" w:rsidRDefault="007D083E" w:rsidP="00400CA3">
      <w:pPr>
        <w:rPr>
          <w:rFonts w:ascii="HoeflerText-Regular" w:hAnsi="HoeflerText-Regular" w:cs="HoeflerText-Regular"/>
          <w:color w:val="5F5F5F"/>
          <w:kern w:val="0"/>
          <w:sz w:val="48"/>
          <w:szCs w:val="72"/>
        </w:rPr>
      </w:pPr>
      <w:r w:rsidRPr="007D083E">
        <w:rPr>
          <w:rFonts w:ascii="HoeflerText-Regular" w:eastAsia="新細明體" w:hAnsi="HoeflerText-Regular" w:cs="HoeflerText-Regular"/>
          <w:color w:val="5F5F5F"/>
          <w:kern w:val="0"/>
          <w:sz w:val="48"/>
          <w:szCs w:val="72"/>
        </w:rPr>
        <w:t>Bagging</w:t>
      </w:r>
    </w:p>
    <w:p w:rsidR="00400CA3" w:rsidRDefault="00400CA3" w:rsidP="00400CA3">
      <w:pPr>
        <w:rPr>
          <w:rFonts w:ascii="HoeflerText-Regular" w:hAnsi="HoeflerText-Regular" w:cs="HoeflerText-Regular"/>
          <w:color w:val="5F5F5F"/>
          <w:kern w:val="0"/>
          <w:sz w:val="48"/>
          <w:szCs w:val="72"/>
        </w:rPr>
      </w:pPr>
      <w:r>
        <w:rPr>
          <w:noProof/>
        </w:rPr>
        <w:drawing>
          <wp:inline distT="0" distB="0" distL="0" distR="0" wp14:anchorId="2FE11B33" wp14:editId="719D6161">
            <wp:extent cx="6097270" cy="3617595"/>
            <wp:effectExtent l="0" t="0" r="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A3" w:rsidRDefault="007D083E" w:rsidP="00400CA3">
      <w:pPr>
        <w:rPr>
          <w:rFonts w:ascii="HoeflerText-Regular" w:hAnsi="HoeflerText-Regular" w:cs="HoeflerText-Regular"/>
          <w:color w:val="5F5F5F"/>
          <w:kern w:val="0"/>
          <w:sz w:val="48"/>
          <w:szCs w:val="72"/>
        </w:rPr>
      </w:pPr>
      <w:r w:rsidRPr="007D083E">
        <w:rPr>
          <w:rFonts w:ascii="HoeflerText-Regular" w:eastAsia="新細明體" w:hAnsi="HoeflerText-Regular" w:cs="HoeflerText-Regular"/>
          <w:color w:val="5F5F5F"/>
          <w:kern w:val="0"/>
          <w:sz w:val="48"/>
          <w:szCs w:val="72"/>
        </w:rPr>
        <w:t xml:space="preserve">Boosting and </w:t>
      </w:r>
      <w:proofErr w:type="spellStart"/>
      <w:r w:rsidRPr="007D083E">
        <w:rPr>
          <w:rFonts w:ascii="HoeflerText-Regular" w:eastAsia="新細明體" w:hAnsi="HoeflerText-Regular" w:cs="HoeflerText-Regular"/>
          <w:color w:val="5F5F5F"/>
          <w:kern w:val="0"/>
          <w:sz w:val="48"/>
          <w:szCs w:val="72"/>
        </w:rPr>
        <w:t>AdaBoost</w:t>
      </w:r>
      <w:proofErr w:type="spellEnd"/>
    </w:p>
    <w:p w:rsidR="00400CA3" w:rsidRDefault="00400CA3" w:rsidP="00400CA3">
      <w:pPr>
        <w:rPr>
          <w:rFonts w:ascii="HoeflerText-Regular" w:hAnsi="HoeflerText-Regular" w:cs="HoeflerText-Regular"/>
          <w:color w:val="5F5F5F"/>
          <w:kern w:val="0"/>
          <w:sz w:val="48"/>
          <w:szCs w:val="72"/>
        </w:rPr>
      </w:pPr>
      <w:r>
        <w:rPr>
          <w:noProof/>
        </w:rPr>
        <w:lastRenderedPageBreak/>
        <w:drawing>
          <wp:inline distT="0" distB="0" distL="0" distR="0" wp14:anchorId="49AFE49E" wp14:editId="753C184C">
            <wp:extent cx="6097270" cy="2734310"/>
            <wp:effectExtent l="0" t="0" r="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A3" w:rsidRDefault="007D083E" w:rsidP="00400CA3">
      <w:pPr>
        <w:rPr>
          <w:rFonts w:ascii="HoeflerText-Regular" w:hAnsi="HoeflerText-Regular" w:cs="HoeflerText-Regular"/>
          <w:color w:val="5F5F5F"/>
          <w:kern w:val="0"/>
          <w:sz w:val="48"/>
          <w:szCs w:val="72"/>
        </w:rPr>
      </w:pPr>
      <w:r w:rsidRPr="007D083E">
        <w:rPr>
          <w:rFonts w:ascii="HoeflerText-Regular" w:eastAsia="新細明體" w:hAnsi="HoeflerText-Regular" w:cs="HoeflerText-Regular"/>
          <w:color w:val="5F5F5F"/>
          <w:kern w:val="0"/>
          <w:sz w:val="48"/>
          <w:szCs w:val="72"/>
        </w:rPr>
        <w:t>Stacking</w:t>
      </w:r>
    </w:p>
    <w:p w:rsidR="00400CA3" w:rsidRDefault="00400CA3" w:rsidP="00400CA3">
      <w:pPr>
        <w:rPr>
          <w:rFonts w:ascii="HoeflerText-Regular" w:eastAsiaTheme="minorEastAsia" w:hAnsi="HoeflerText-Regular" w:cs="HoeflerText-Regular"/>
          <w:color w:val="5F5F5F"/>
          <w:kern w:val="0"/>
          <w:sz w:val="48"/>
          <w:szCs w:val="72"/>
        </w:rPr>
      </w:pPr>
      <w:r>
        <w:rPr>
          <w:noProof/>
        </w:rPr>
        <w:lastRenderedPageBreak/>
        <w:drawing>
          <wp:inline distT="0" distB="0" distL="0" distR="0" wp14:anchorId="721C238F" wp14:editId="461AB435">
            <wp:extent cx="6097270" cy="4812030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A3" w:rsidRDefault="007D083E" w:rsidP="00400CA3">
      <w:pPr>
        <w:rPr>
          <w:rFonts w:ascii="HoeflerText-Regular" w:eastAsiaTheme="minorEastAsia" w:hAnsi="HoeflerText-Regular" w:cs="HoeflerText-Regular"/>
          <w:color w:val="5F5F5F"/>
          <w:kern w:val="0"/>
          <w:sz w:val="48"/>
          <w:szCs w:val="72"/>
        </w:rPr>
      </w:pPr>
      <w:r>
        <w:rPr>
          <w:rFonts w:ascii="HoeflerText-Regular" w:eastAsiaTheme="minorEastAsia" w:hAnsi="HoeflerText-Regular" w:cs="HoeflerText-Regular"/>
          <w:color w:val="5F5F5F"/>
          <w:kern w:val="0"/>
          <w:sz w:val="48"/>
          <w:szCs w:val="72"/>
        </w:rPr>
        <w:t>Holdout</w:t>
      </w:r>
    </w:p>
    <w:p w:rsidR="00400CA3" w:rsidRDefault="007D083E" w:rsidP="00400CA3">
      <w:pPr>
        <w:autoSpaceDE w:val="0"/>
        <w:autoSpaceDN w:val="0"/>
        <w:adjustRightInd w:val="0"/>
        <w:rPr>
          <w:rFonts w:ascii="Segoe UI" w:eastAsia="微軟正黑體" w:hAnsi="Segoe UI" w:cs="Segoe UI"/>
          <w:color w:val="000000"/>
          <w:kern w:val="0"/>
          <w:sz w:val="20"/>
          <w:szCs w:val="20"/>
          <w:lang w:val="zh-TW"/>
        </w:rPr>
      </w:pPr>
      <w:r>
        <w:rPr>
          <w:rFonts w:ascii="微軟正黑體" w:eastAsia="微軟正黑體" w:cs="微軟正黑體" w:hint="eastAsia"/>
          <w:color w:val="000000"/>
          <w:kern w:val="0"/>
          <w:sz w:val="20"/>
          <w:szCs w:val="20"/>
          <w:lang w:val="zh-TW"/>
        </w:rPr>
        <w:t>方法：</w:t>
      </w:r>
      <w:r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  <w:t>將原始數據隨機分為兩組</w:t>
      </w:r>
      <w:r>
        <w:rPr>
          <w:rFonts w:ascii="Segoe UI" w:eastAsia="微軟正黑體" w:hAnsi="Segoe UI" w:cs="Segoe UI"/>
          <w:color w:val="000000"/>
          <w:kern w:val="0"/>
          <w:sz w:val="20"/>
          <w:szCs w:val="20"/>
          <w:lang w:val="zh-TW"/>
        </w:rPr>
        <w:t>,</w:t>
      </w:r>
      <w:r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  <w:t>一組做為訓練集</w:t>
      </w:r>
      <w:r>
        <w:rPr>
          <w:rFonts w:ascii="Segoe UI" w:eastAsia="微軟正黑體" w:hAnsi="Segoe UI" w:cs="Segoe UI"/>
          <w:color w:val="000000"/>
          <w:kern w:val="0"/>
          <w:sz w:val="20"/>
          <w:szCs w:val="20"/>
          <w:lang w:val="zh-TW"/>
        </w:rPr>
        <w:t>,</w:t>
      </w:r>
      <w:r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  <w:t>一組做為驗證集</w:t>
      </w:r>
      <w:r>
        <w:rPr>
          <w:rFonts w:ascii="Segoe UI" w:eastAsia="微軟正黑體" w:hAnsi="Segoe UI" w:cs="Segoe UI"/>
          <w:color w:val="000000"/>
          <w:kern w:val="0"/>
          <w:sz w:val="20"/>
          <w:szCs w:val="20"/>
          <w:lang w:val="zh-TW"/>
        </w:rPr>
        <w:t>,</w:t>
      </w:r>
      <w:r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  <w:t>利用訓練集訓練分類器</w:t>
      </w:r>
      <w:r>
        <w:rPr>
          <w:rFonts w:ascii="Segoe UI" w:eastAsia="微軟正黑體" w:hAnsi="Segoe UI" w:cs="Segoe UI"/>
          <w:color w:val="000000"/>
          <w:kern w:val="0"/>
          <w:sz w:val="20"/>
          <w:szCs w:val="20"/>
          <w:lang w:val="zh-TW"/>
        </w:rPr>
        <w:t>,</w:t>
      </w:r>
      <w:r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  <w:t>然後利用驗證集驗證模型</w:t>
      </w:r>
      <w:r>
        <w:rPr>
          <w:rFonts w:ascii="Segoe UI" w:eastAsia="微軟正黑體" w:hAnsi="Segoe UI" w:cs="Segoe UI"/>
          <w:color w:val="000000"/>
          <w:kern w:val="0"/>
          <w:sz w:val="20"/>
          <w:szCs w:val="20"/>
          <w:lang w:val="zh-TW"/>
        </w:rPr>
        <w:t>,</w:t>
      </w:r>
      <w:r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  <w:t>記錄最後的分類準確率為此</w:t>
      </w:r>
      <w:r>
        <w:rPr>
          <w:rFonts w:ascii="Segoe UI" w:eastAsia="微軟正黑體" w:hAnsi="Segoe UI" w:cs="Segoe UI"/>
          <w:color w:val="000000"/>
          <w:kern w:val="0"/>
          <w:sz w:val="20"/>
          <w:szCs w:val="20"/>
          <w:lang w:val="zh-TW"/>
        </w:rPr>
        <w:t>hold-outmethod</w:t>
      </w:r>
      <w:r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  <w:t>下分類器的性能指標。</w:t>
      </w:r>
    </w:p>
    <w:p w:rsidR="00400CA3" w:rsidRPr="00400CA3" w:rsidRDefault="00400CA3" w:rsidP="00400CA3">
      <w:pPr>
        <w:autoSpaceDE w:val="0"/>
        <w:autoSpaceDN w:val="0"/>
        <w:adjustRightInd w:val="0"/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</w:pPr>
    </w:p>
    <w:p w:rsidR="00400CA3" w:rsidRDefault="007D083E" w:rsidP="00400CA3">
      <w:pPr>
        <w:rPr>
          <w:rFonts w:ascii="HoeflerText-Regular" w:hAnsi="HoeflerText-Regular" w:cs="HoeflerText-Regular"/>
          <w:color w:val="5F5F5F"/>
          <w:kern w:val="0"/>
          <w:sz w:val="48"/>
          <w:szCs w:val="72"/>
        </w:rPr>
      </w:pPr>
      <w:r w:rsidRPr="007D083E">
        <w:rPr>
          <w:rFonts w:ascii="HoeflerText-Regular" w:eastAsia="新細明體" w:hAnsi="HoeflerText-Regular" w:cs="HoeflerText-Regular"/>
          <w:color w:val="5F5F5F"/>
          <w:kern w:val="0"/>
          <w:sz w:val="48"/>
          <w:szCs w:val="72"/>
        </w:rPr>
        <w:t>Random Forests</w:t>
      </w:r>
    </w:p>
    <w:p w:rsidR="00400CA3" w:rsidRPr="00B40DB6" w:rsidRDefault="007D083E" w:rsidP="00400CA3">
      <w:pPr>
        <w:rPr>
          <w:rFonts w:ascii="Segoe UI" w:eastAsia="微軟正黑體" w:hAnsi="Segoe UI" w:cs="Segoe UI"/>
          <w:color w:val="000000"/>
          <w:kern w:val="0"/>
          <w:sz w:val="20"/>
          <w:szCs w:val="20"/>
          <w:lang w:val="zh-TW"/>
        </w:rPr>
      </w:pPr>
      <w:r w:rsidRPr="00B40DB6"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  <w:t>隨機森林當作是多個決策樹組合而成的，這個在機器學習領域稱為</w:t>
      </w:r>
      <w:r w:rsidRPr="00B40DB6">
        <w:rPr>
          <w:rFonts w:ascii="Segoe UI" w:eastAsia="微軟正黑體" w:hAnsi="Segoe UI" w:cs="Segoe UI"/>
          <w:color w:val="000000"/>
          <w:kern w:val="0"/>
          <w:sz w:val="20"/>
          <w:szCs w:val="20"/>
          <w:lang w:val="zh-TW"/>
        </w:rPr>
        <w:t>Ensemble</w:t>
      </w:r>
      <w:r w:rsidRPr="00B40DB6">
        <w:rPr>
          <w:rFonts w:ascii="Segoe UI" w:eastAsia="微軟正黑體" w:hAnsi="Segoe UI" w:cs="Segoe UI" w:hint="eastAsia"/>
          <w:color w:val="000000"/>
          <w:kern w:val="0"/>
          <w:sz w:val="20"/>
          <w:szCs w:val="20"/>
          <w:lang w:val="zh-TW"/>
        </w:rPr>
        <w:t>中文可以叫整體或集成。</w:t>
      </w:r>
    </w:p>
    <w:p w:rsidR="00400CA3" w:rsidRPr="007D083E" w:rsidRDefault="007D083E" w:rsidP="007D083E">
      <w:pPr>
        <w:rPr>
          <w:rFonts w:ascii="HoeflerText-Regular" w:eastAsiaTheme="minorEastAsia" w:hAnsi="HoeflerText-Regular" w:cs="HoeflerText-Regular"/>
          <w:b/>
          <w:color w:val="000000" w:themeColor="text1"/>
          <w:kern w:val="0"/>
          <w:sz w:val="28"/>
          <w:szCs w:val="72"/>
        </w:rPr>
      </w:pPr>
      <w:r w:rsidRPr="007D083E">
        <w:rPr>
          <w:rFonts w:ascii="HoeflerText-Regular" w:eastAsiaTheme="minorEastAsia" w:hAnsi="HoeflerText-Regular" w:cs="HoeflerText-Regular"/>
          <w:b/>
          <w:color w:val="000000" w:themeColor="text1"/>
          <w:kern w:val="0"/>
          <w:sz w:val="28"/>
          <w:szCs w:val="72"/>
        </w:rPr>
        <w:t xml:space="preserve">Random </w:t>
      </w:r>
      <w:proofErr w:type="gramStart"/>
      <w:r w:rsidRPr="007D083E">
        <w:rPr>
          <w:rFonts w:ascii="HoeflerText-Regular" w:eastAsiaTheme="minorEastAsia" w:hAnsi="HoeflerText-Regular" w:cs="HoeflerText-Regular"/>
          <w:b/>
          <w:color w:val="000000" w:themeColor="text1"/>
          <w:kern w:val="0"/>
          <w:sz w:val="28"/>
          <w:szCs w:val="72"/>
        </w:rPr>
        <w:t>Forest :</w:t>
      </w:r>
      <w:proofErr w:type="gramEnd"/>
      <w:r w:rsidRPr="007D083E">
        <w:rPr>
          <w:rFonts w:ascii="HoeflerText-Regular" w:eastAsiaTheme="minorEastAsia" w:hAnsi="HoeflerText-Regular" w:cs="HoeflerText-Regular"/>
          <w:b/>
          <w:color w:val="000000" w:themeColor="text1"/>
          <w:kern w:val="0"/>
          <w:sz w:val="28"/>
          <w:szCs w:val="72"/>
        </w:rPr>
        <w:t xml:space="preserve"> Bagging + Decision tree</w:t>
      </w:r>
    </w:p>
    <w:p w:rsidR="00B40DB6" w:rsidRPr="007D083E" w:rsidRDefault="00B40DB6" w:rsidP="007D083E">
      <w:pPr>
        <w:rPr>
          <w:rFonts w:ascii="HoeflerText-Regular" w:eastAsiaTheme="minorEastAsia" w:hAnsi="HoeflerText-Regular" w:cs="HoeflerText-Regular" w:hint="eastAsia"/>
          <w:color w:val="5F5F5F"/>
          <w:kern w:val="0"/>
          <w:sz w:val="48"/>
          <w:szCs w:val="72"/>
        </w:rPr>
      </w:pPr>
    </w:p>
    <w:p w:rsidR="00B40DB6" w:rsidRDefault="00400CA3" w:rsidP="00400CA3">
      <w:pPr>
        <w:rPr>
          <w:rFonts w:ascii="HoeflerText-Regular" w:eastAsiaTheme="minorEastAsia" w:hAnsi="HoeflerText-Regular" w:cs="HoeflerText-Regular" w:hint="eastAsia"/>
          <w:color w:val="5F5F5F"/>
          <w:kern w:val="0"/>
          <w:sz w:val="48"/>
          <w:szCs w:val="72"/>
        </w:rPr>
      </w:pPr>
      <w:r>
        <w:rPr>
          <w:noProof/>
        </w:rPr>
        <w:lastRenderedPageBreak/>
        <w:drawing>
          <wp:inline distT="0" distB="0" distL="0" distR="0" wp14:anchorId="12AF1CAF" wp14:editId="0DE1B89B">
            <wp:extent cx="5448300" cy="303793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4640" cy="30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B6" w:rsidRDefault="007D083E" w:rsidP="00B40DB6">
      <w:pPr>
        <w:jc w:val="center"/>
        <w:rPr>
          <w:rFonts w:ascii="Baskerville" w:eastAsia="新細明體" w:hAnsi="Baskerville" w:cs="Baskerville"/>
          <w:color w:val="276E6E"/>
          <w:kern w:val="0"/>
          <w:sz w:val="96"/>
          <w:szCs w:val="156"/>
        </w:rPr>
      </w:pPr>
      <w:r w:rsidRPr="007D083E">
        <w:rPr>
          <w:rFonts w:ascii="Baskerville" w:eastAsia="新細明體" w:hAnsi="Baskerville" w:cs="Baskerville"/>
          <w:color w:val="276E6E"/>
          <w:kern w:val="0"/>
          <w:sz w:val="96"/>
          <w:szCs w:val="156"/>
        </w:rPr>
        <w:t>CHAPTER 15</w:t>
      </w:r>
    </w:p>
    <w:p w:rsidR="00C80B82" w:rsidRDefault="00C80B82" w:rsidP="00C80B82">
      <w:pPr>
        <w:rPr>
          <w:rFonts w:ascii="Baskerville" w:eastAsia="新細明體" w:hAnsi="Baskerville" w:cs="Baskerville"/>
          <w:color w:val="276E6E"/>
          <w:kern w:val="0"/>
          <w:sz w:val="96"/>
          <w:szCs w:val="156"/>
        </w:rPr>
      </w:pPr>
      <w:r>
        <w:rPr>
          <w:noProof/>
        </w:rPr>
        <w:drawing>
          <wp:inline distT="0" distB="0" distL="0" distR="0" wp14:anchorId="268E35C6" wp14:editId="4FD08C58">
            <wp:extent cx="5525976" cy="4053840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1321" cy="405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DA" w:rsidRDefault="006906DA" w:rsidP="00C80B82">
      <w:pPr>
        <w:rPr>
          <w:rFonts w:ascii="Baskerville" w:eastAsia="新細明體" w:hAnsi="Baskerville" w:cs="Baskerville" w:hint="eastAsia"/>
          <w:color w:val="276E6E"/>
          <w:kern w:val="0"/>
          <w:sz w:val="96"/>
          <w:szCs w:val="156"/>
        </w:rPr>
      </w:pPr>
      <w:r>
        <w:rPr>
          <w:noProof/>
        </w:rPr>
        <w:lastRenderedPageBreak/>
        <w:drawing>
          <wp:inline distT="0" distB="0" distL="0" distR="0" wp14:anchorId="7C7E6F90" wp14:editId="3E68C352">
            <wp:extent cx="6097270" cy="4244975"/>
            <wp:effectExtent l="0" t="0" r="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6D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A36AC1" wp14:editId="6CA5E17F">
            <wp:extent cx="6097270" cy="529780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6D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E5F33F" wp14:editId="6CCF0C21">
            <wp:extent cx="6097270" cy="4950460"/>
            <wp:effectExtent l="0" t="0" r="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0B82" w:rsidRDefault="00C80B82" w:rsidP="00C80B82">
      <w:pPr>
        <w:jc w:val="center"/>
        <w:rPr>
          <w:rFonts w:ascii="Baskerville" w:hAnsi="Baskerville" w:cs="Baskerville"/>
          <w:color w:val="276E6E"/>
          <w:kern w:val="0"/>
          <w:sz w:val="96"/>
          <w:szCs w:val="156"/>
        </w:rPr>
      </w:pPr>
      <w:r w:rsidRPr="007D083E">
        <w:rPr>
          <w:rFonts w:ascii="Baskerville" w:eastAsia="新細明體" w:hAnsi="Baskerville" w:cs="Baskerville"/>
          <w:color w:val="276E6E"/>
          <w:kern w:val="0"/>
          <w:sz w:val="96"/>
          <w:szCs w:val="156"/>
        </w:rPr>
        <w:t>CHAPTER 1</w:t>
      </w:r>
      <w:r>
        <w:rPr>
          <w:rFonts w:ascii="Baskerville" w:eastAsia="新細明體" w:hAnsi="Baskerville" w:cs="Baskerville" w:hint="eastAsia"/>
          <w:color w:val="276E6E"/>
          <w:kern w:val="0"/>
          <w:sz w:val="96"/>
          <w:szCs w:val="156"/>
        </w:rPr>
        <w:t>6</w:t>
      </w:r>
    </w:p>
    <w:p w:rsidR="00C80B82" w:rsidRPr="00C80B82" w:rsidRDefault="00C80B82" w:rsidP="00C80B82">
      <w:pPr>
        <w:jc w:val="center"/>
        <w:rPr>
          <w:rFonts w:ascii="Baskerville" w:eastAsiaTheme="minorEastAsia" w:hAnsi="Baskerville" w:cs="Baskerville" w:hint="eastAsia"/>
          <w:color w:val="276E6E"/>
          <w:kern w:val="0"/>
          <w:sz w:val="96"/>
          <w:szCs w:val="156"/>
        </w:rPr>
      </w:pPr>
      <w:r w:rsidRPr="007D083E">
        <w:rPr>
          <w:rFonts w:ascii="Baskerville" w:eastAsia="新細明體" w:hAnsi="Baskerville" w:cs="Baskerville"/>
          <w:color w:val="276E6E"/>
          <w:kern w:val="0"/>
          <w:sz w:val="96"/>
          <w:szCs w:val="156"/>
        </w:rPr>
        <w:t>CHAPTER 1</w:t>
      </w:r>
      <w:r>
        <w:rPr>
          <w:rFonts w:ascii="Baskerville" w:eastAsia="新細明體" w:hAnsi="Baskerville" w:cs="Baskerville" w:hint="eastAsia"/>
          <w:color w:val="276E6E"/>
          <w:kern w:val="0"/>
          <w:sz w:val="96"/>
          <w:szCs w:val="156"/>
        </w:rPr>
        <w:t>7</w:t>
      </w:r>
    </w:p>
    <w:p w:rsidR="00B40DB6" w:rsidRDefault="00C80B82" w:rsidP="00400CA3">
      <w:pPr>
        <w:rPr>
          <w:rFonts w:ascii="Microsoft YaHei" w:eastAsia="Microsoft YaHei" w:hAnsi="Microsoft YaHei"/>
          <w:color w:val="1A1A1A"/>
          <w:sz w:val="23"/>
          <w:szCs w:val="23"/>
          <w:shd w:val="clear" w:color="auto" w:fill="FFFFFF"/>
        </w:rPr>
      </w:pPr>
      <w:r>
        <w:rPr>
          <w:rFonts w:ascii="Microsoft YaHei" w:eastAsia="Microsoft YaHei" w:hAnsi="Microsoft YaHei" w:hint="eastAsia"/>
          <w:color w:val="1A1A1A"/>
          <w:sz w:val="23"/>
          <w:szCs w:val="23"/>
          <w:shd w:val="clear" w:color="auto" w:fill="FFFFFF"/>
        </w:rPr>
        <w:t>units=50, features=8</w:t>
      </w:r>
    </w:p>
    <w:p w:rsidR="00C80B82" w:rsidRPr="00C80B82" w:rsidRDefault="00C80B82" w:rsidP="00400CA3">
      <w:pPr>
        <w:rPr>
          <w:rFonts w:hAnsi="Yu Gothic" w:cs="HoeflerText-Regular" w:hint="eastAsia"/>
          <w:color w:val="5F5F5F"/>
          <w:kern w:val="0"/>
          <w:sz w:val="48"/>
          <w:szCs w:val="72"/>
        </w:rPr>
      </w:pPr>
      <w:r w:rsidRPr="00C80B82">
        <w:rPr>
          <w:rFonts w:hAnsi="Yu Gothic" w:hint="eastAsia"/>
          <w:color w:val="1A1A1A"/>
          <w:sz w:val="23"/>
          <w:szCs w:val="23"/>
          <w:shd w:val="clear" w:color="auto" w:fill="FFFFFF"/>
        </w:rPr>
        <w:t>參數量 = 4 * [ ( 50 + 8 ) * 50 + 50 ] = 11800</w:t>
      </w:r>
    </w:p>
    <w:p w:rsidR="00400CA3" w:rsidRPr="00400CA3" w:rsidRDefault="00400CA3" w:rsidP="00400CA3">
      <w:pPr>
        <w:rPr>
          <w:rFonts w:eastAsiaTheme="minorEastAsia" w:hAnsi="Yu Gothic" w:hint="eastAsia"/>
          <w:color w:val="000000" w:themeColor="text1"/>
          <w:sz w:val="10"/>
        </w:rPr>
      </w:pPr>
    </w:p>
    <w:sectPr w:rsidR="00400CA3" w:rsidRPr="00400CA3" w:rsidSect="00067543">
      <w:pgSz w:w="11906" w:h="16838" w:code="9"/>
      <w:pgMar w:top="2074" w:right="1152" w:bottom="2304" w:left="1152" w:header="1395" w:footer="578" w:gutter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skerville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oeflerText-Regular">
    <w:altName w:val="Arial"/>
    <w:panose1 w:val="00000000000000000000"/>
    <w:charset w:val="00"/>
    <w:family w:val="swiss"/>
    <w:notTrueType/>
    <w:pitch w:val="default"/>
    <w:sig w:usb0="00000003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10"/>
  <w:displayHorizontalDrawingGridEvery w:val="2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574"/>
    <w:rsid w:val="00067543"/>
    <w:rsid w:val="00400CA3"/>
    <w:rsid w:val="006663EA"/>
    <w:rsid w:val="006906DA"/>
    <w:rsid w:val="007D083E"/>
    <w:rsid w:val="009A0C01"/>
    <w:rsid w:val="009D1391"/>
    <w:rsid w:val="00A31639"/>
    <w:rsid w:val="00B32FE8"/>
    <w:rsid w:val="00B40DB6"/>
    <w:rsid w:val="00BC16CE"/>
    <w:rsid w:val="00C80B82"/>
    <w:rsid w:val="00E84574"/>
    <w:rsid w:val="00F40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69B3E"/>
  <w15:chartTrackingRefBased/>
  <w15:docId w15:val="{CCE3AD4F-6B92-44AA-A400-5505BC571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Yu Gothic" w:eastAsia="Yu Gothic" w:hAnsi="新細明體" w:cs="新細明體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7D083E"/>
    <w:pPr>
      <w:widowControl/>
      <w:spacing w:before="100" w:beforeAutospacing="1" w:after="100" w:afterAutospacing="1"/>
    </w:pPr>
    <w:rPr>
      <w:rFonts w:ascii="新細明體" w:eastAsia="新細明體"/>
      <w:kern w:val="0"/>
    </w:rPr>
  </w:style>
  <w:style w:type="character" w:styleId="a3">
    <w:name w:val="Strong"/>
    <w:basedOn w:val="a0"/>
    <w:uiPriority w:val="22"/>
    <w:qFormat/>
    <w:rsid w:val="007D08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04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</Pages>
  <Words>146</Words>
  <Characters>834</Characters>
  <Application>Microsoft Office Word</Application>
  <DocSecurity>0</DocSecurity>
  <Lines>6</Lines>
  <Paragraphs>1</Paragraphs>
  <ScaleCrop>false</ScaleCrop>
  <Company/>
  <LinksUpToDate>false</LinksUpToDate>
  <CharactersWithSpaces>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柏丞 施</dc:creator>
  <cp:keywords/>
  <dc:description/>
  <cp:lastModifiedBy>柏丞 施</cp:lastModifiedBy>
  <cp:revision>5</cp:revision>
  <dcterms:created xsi:type="dcterms:W3CDTF">2019-06-18T11:04:00Z</dcterms:created>
  <dcterms:modified xsi:type="dcterms:W3CDTF">2019-06-18T15:21:00Z</dcterms:modified>
</cp:coreProperties>
</file>